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Vino caliente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Azucar 60 g</w:t>
      </w:r>
      <w:r/>
    </w:p>
    <w:p>
      <w:pPr>
        <w:numPr>
          <w:ilvl w:val="0"/>
          <w:numId w:val="1"/>
        </w:numPr>
      </w:pPr>
      <w:r>
        <w:t>Vino Tinto 1 L</w:t>
      </w:r>
      <w:r/>
    </w:p>
    <w:p>
      <w:pPr>
        <w:numPr>
          <w:ilvl w:val="0"/>
          <w:numId w:val="1"/>
        </w:numPr>
      </w:pPr>
      <w:r>
        <w:t>Canela Cantidad deseada</w:t>
      </w:r>
      <w:r/>
    </w:p>
    <w:p>
      <w:pPr>
        <w:numPr>
          <w:ilvl w:val="0"/>
          <w:numId w:val="1"/>
        </w:numPr>
      </w:pPr>
      <w:r>
        <w:t>Menta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Manzana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