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Verduras al Horno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Endibias c/n</w:t>
      </w:r>
      <w:r/>
    </w:p>
    <w:p>
      <w:pPr>
        <w:numPr>
          <w:ilvl w:val="0"/>
          <w:numId w:val="1"/>
        </w:numPr>
      </w:pPr>
      <w:r>
        <w:t>Remolacha c/n</w:t>
      </w:r>
      <w:r/>
    </w:p>
    <w:p>
      <w:pPr>
        <w:numPr>
          <w:ilvl w:val="0"/>
          <w:numId w:val="1"/>
        </w:numPr>
      </w:pPr>
      <w:r>
        <w:t>Zanahorias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