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Tutti fruti 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Ciruelas secas 50 g</w:t>
      </w:r>
      <w:r/>
    </w:p>
    <w:p>
      <w:pPr>
        <w:numPr>
          <w:ilvl w:val="0"/>
          <w:numId w:val="1"/>
        </w:numPr>
      </w:pPr>
      <w:r>
        <w:t>Higos secos 50 g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Polvo de hornear 4 cditas.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Queso Crema 180 grs.</w:t>
      </w:r>
      <w:r/>
    </w:p>
    <w:p>
      <w:pPr>
        <w:numPr>
          <w:ilvl w:val="0"/>
          <w:numId w:val="1"/>
        </w:numPr>
      </w:pPr>
      <w:r>
        <w:t>Peras secas 50 g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Pasas de Uva 30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Menta fresca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