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Turrón con Avena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Avena instantanea 1 Taza</w:t>
      </w:r>
      <w:r/>
    </w:p>
    <w:p>
      <w:pPr>
        <w:numPr>
          <w:ilvl w:val="0"/>
          <w:numId w:val="1"/>
        </w:numPr>
      </w:pPr>
      <w:r>
        <w:t>Cacao semi amargo 4 cdas</w:t>
      </w:r>
      <w:r/>
    </w:p>
    <w:p>
      <w:pPr>
        <w:numPr>
          <w:ilvl w:val="0"/>
          <w:numId w:val="1"/>
        </w:numPr>
      </w:pPr>
      <w:r>
        <w:t>Dulce de leche respostero 100  Gramos</w:t>
      </w:r>
      <w:r/>
    </w:p>
    <w:p>
      <w:pPr>
        <w:numPr>
          <w:ilvl w:val="0"/>
          <w:numId w:val="1"/>
        </w:numPr>
      </w:pPr>
      <w:r>
        <w:t>Galletitas de agua c/n</w:t>
      </w:r>
      <w:r/>
    </w:p>
    <w:p>
      <w:pPr>
        <w:numPr>
          <w:ilvl w:val="0"/>
          <w:numId w:val="1"/>
        </w:numPr>
      </w:pPr>
      <w:r>
        <w:t>Mantequilla 100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