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Trillas rellenas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pescado 1 L</w:t>
      </w:r>
      <w:r/>
    </w:p>
    <w:p>
      <w:pPr>
        <w:numPr>
          <w:ilvl w:val="0"/>
          <w:numId w:val="1"/>
        </w:numPr>
      </w:pPr>
      <w:r>
        <w:t>Trillas 4 Unidades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Hojas de parra 15 Unidades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Micro mix (hierbas verdes)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Morrón rojo asado 1 Unidad</w:t>
      </w:r>
      <w:r/>
    </w:p>
    <w:p>
      <w:pPr>
        <w:numPr>
          <w:ilvl w:val="0"/>
          <w:numId w:val="1"/>
        </w:numPr>
      </w:pPr>
      <w:r>
        <w:t>Ralladura de naranja 1 cda.</w:t>
      </w:r>
      <w:r/>
    </w:p>
    <w:p>
      <w:pPr>
        <w:numPr>
          <w:ilvl w:val="0"/>
          <w:numId w:val="1"/>
        </w:numPr>
      </w:pPr>
      <w:r>
        <w:t>Jugo de Naranja 2 cdas.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Menta 10 Hojas</w:t>
      </w:r>
      <w:r/>
    </w:p>
    <w:p>
      <w:pPr>
        <w:numPr>
          <w:ilvl w:val="0"/>
          <w:numId w:val="1"/>
        </w:numPr>
      </w:pPr>
      <w:r>
        <w:t>Garbanzos cocidos 2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Queso de cabra seco 50 g</w:t>
      </w:r>
      <w:r/>
    </w:p>
    <w:p>
      <w:pPr>
        <w:numPr>
          <w:ilvl w:val="0"/>
          <w:numId w:val="1"/>
        </w:numPr>
      </w:pPr>
      <w:r>
        <w:t>Anchoas 4 Filetes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Piñones tostados 2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Pimiento verde picante 1 Unidad</w:t>
      </w:r>
      <w:r/>
    </w:p>
    <w:p>
      <w:pPr>
        <w:numPr>
          <w:ilvl w:val="0"/>
          <w:numId w:val="1"/>
        </w:numPr>
      </w:pPr>
      <w:r>
        <w:t>Menta 10 Hojas</w:t>
      </w:r>
      <w:r/>
    </w:p>
    <w:p>
      <w:pPr>
        <w:numPr>
          <w:ilvl w:val="0"/>
          <w:numId w:val="1"/>
        </w:numPr>
      </w:pPr>
      <w:r>
        <w:t>Aceitunas negras descarozadas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