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Triangulitos de carne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picada 500 gr.</w:t>
      </w:r>
      <w:r/>
    </w:p>
    <w:p>
      <w:pPr>
        <w:numPr>
          <w:ilvl w:val="0"/>
          <w:numId w:val="1"/>
        </w:numPr>
      </w:pPr>
      <w:r>
        <w:t>Cebolla al verdeo 1 Unidad</w:t>
      </w:r>
      <w:r/>
    </w:p>
    <w:p>
      <w:pPr>
        <w:numPr>
          <w:ilvl w:val="0"/>
          <w:numId w:val="1"/>
        </w:numPr>
      </w:pPr>
      <w:r>
        <w:t>Zanahoria rallada 1 Taza</w:t>
      </w:r>
      <w:r/>
    </w:p>
    <w:p>
      <w:pPr>
        <w:numPr>
          <w:ilvl w:val="0"/>
          <w:numId w:val="1"/>
        </w:numPr>
      </w:pPr>
      <w:r>
        <w:t>Pasta de jengibre 1 Cucharadita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>
        <w:numPr>
          <w:ilvl w:val="0"/>
          <w:numId w:val="1"/>
        </w:numPr>
      </w:pPr>
      <w:r>
        <w:t>Tapas de empanadas 20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