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Blancas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450 c.c.</w:t>
      </w:r>
      <w:r/>
    </w:p>
    <w:p>
      <w:pPr>
        <w:numPr>
          <w:ilvl w:val="0"/>
          <w:numId w:val="1"/>
        </w:numPr>
      </w:pPr>
      <w:r>
        <w:t>Azucar 80  Gramos</w:t>
      </w:r>
      <w:r/>
    </w:p>
    <w:p>
      <w:pPr>
        <w:numPr>
          <w:ilvl w:val="0"/>
          <w:numId w:val="1"/>
        </w:numPr>
      </w:pPr>
      <w:r>
        <w:t>Azúcar blanca 500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