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Sacher</w:t>
      </w:r>
      <w:r/>
    </w:p>
    <w:p>
      <w:pPr/>
      <w:r>
        <w:rPr>
          <w:b/>
          <w:sz w:val="52"/>
          <w:szCs w:val="52"/>
        </w:rPr>
        <w:t>Cubierta</w:t>
      </w:r>
      <w:r/>
    </w:p>
    <w:p>
      <w:pPr>
        <w:numPr>
          <w:ilvl w:val="0"/>
          <w:numId w:val="1"/>
        </w:numPr>
      </w:pPr>
      <w:r>
        <w:t>Ganache de chocolate Cantidad necesaria</w:t>
      </w:r>
      <w:r/>
    </w:p>
    <w:p>
      <w:pPr/>
      <w:r>
        <w:rPr>
          <w:b/>
          <w:sz w:val="52"/>
          <w:szCs w:val="52"/>
        </w:rPr>
        <w:t>Genoise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Manteca derretida 30 g</w:t>
      </w:r>
      <w:r/>
    </w:p>
    <w:p>
      <w:pPr>
        <w:numPr>
          <w:ilvl w:val="0"/>
          <w:numId w:val="1"/>
        </w:numPr>
      </w:pPr>
      <w:r>
        <w:t>Cacao 30 g</w:t>
      </w:r>
      <w:r/>
    </w:p>
    <w:p>
      <w:pPr>
        <w:numPr>
          <w:ilvl w:val="0"/>
          <w:numId w:val="1"/>
        </w:numPr>
      </w:pPr>
      <w:r>
        <w:t>Harina 0000 100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Mermelada de damascos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Chocolate derretido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