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de mango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fresca 100 Ml.</w:t>
      </w:r>
      <w:r/>
    </w:p>
    <w:p>
      <w:pPr>
        <w:numPr>
          <w:ilvl w:val="0"/>
          <w:numId w:val="1"/>
        </w:numPr>
      </w:pPr>
      <w:r>
        <w:t>Mango maduro 1 Unidad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Grand Manier 1 Chorrito</w:t>
      </w:r>
      <w:r/>
    </w:p>
    <w:p>
      <w:pPr>
        <w:numPr>
          <w:ilvl w:val="0"/>
          <w:numId w:val="1"/>
        </w:numPr>
      </w:pPr>
      <w:r>
        <w:t xml:space="preserve">Hojas de Menta fresca </w:t>
      </w:r>
      <w:r/>
    </w:p>
    <w:p>
      <w:pPr>
        <w:numPr>
          <w:ilvl w:val="0"/>
          <w:numId w:val="1"/>
        </w:numPr>
      </w:pPr>
      <w:r>
        <w:t>Mermelada de frutilla 1 cda.</w:t>
      </w:r>
      <w:r/>
    </w:p>
    <w:p>
      <w:pPr>
        <w:numPr>
          <w:ilvl w:val="0"/>
          <w:numId w:val="1"/>
        </w:numPr>
      </w:pPr>
      <w:r>
        <w:t>Queso mascarpone 100 g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Vainillas/Soletillas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