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Tempura maki sushi de mero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Mero 150 g</w:t>
      </w:r>
      <w:r/>
    </w:p>
    <w:p>
      <w:pPr/>
      <w:r>
        <w:rPr>
          <w:b/>
          <w:sz w:val="52"/>
          <w:szCs w:val="52"/>
        </w:rPr>
        <w:t>Masa para tempura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Harina 0000 250 grs.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Almidón de Maíz 1 cda.</w:t>
      </w:r>
      <w:r/>
    </w:p>
    <w:p>
      <w:pPr>
        <w:numPr>
          <w:ilvl w:val="0"/>
          <w:numId w:val="1"/>
        </w:numPr>
      </w:pPr>
      <w:r>
        <w:t>Aceite para freir 1 L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Alga nori 1 Unidad</w:t>
      </w:r>
      <w:r/>
    </w:p>
    <w:p>
      <w:pPr>
        <w:numPr>
          <w:ilvl w:val="0"/>
          <w:numId w:val="1"/>
        </w:numPr>
      </w:pPr>
      <w:r>
        <w:t>Arroz aderezado de sushi 500 g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>
        <w:numPr>
          <w:ilvl w:val="0"/>
          <w:numId w:val="1"/>
        </w:numPr>
      </w:pPr>
      <w:r>
        <w:t>Espinaca blanqueada 1 Taza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Fondo pescado blanco 100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Vino blanco seco 20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Cebolla de verdeo picada </w:t>
      </w:r>
      <w:r/>
    </w:p>
    <w:p>
      <w:pPr>
        <w:numPr>
          <w:ilvl w:val="0"/>
          <w:numId w:val="1"/>
        </w:numPr>
      </w:pPr>
      <w:r>
        <w:t>Puerro frito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