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Tempura de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Perejil plano 3 cdas.</w:t>
      </w:r>
      <w:r/>
    </w:p>
    <w:p>
      <w:pPr>
        <w:numPr>
          <w:ilvl w:val="0"/>
          <w:numId w:val="1"/>
        </w:numPr>
      </w:pPr>
      <w:r>
        <w:t>Espárragos Verdes 18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Zapallo japonés 1/2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Agua frìa 500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Mirin 100 cc</w:t>
      </w:r>
      <w:r/>
    </w:p>
    <w:p>
      <w:pPr>
        <w:numPr>
          <w:ilvl w:val="0"/>
          <w:numId w:val="1"/>
        </w:numPr>
      </w:pPr>
      <w:r>
        <w:t>Katsobushi 5 g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Nabo rallado 1 Unidad</w:t>
      </w:r>
      <w:r/>
    </w:p>
    <w:p>
      <w:pPr>
        <w:numPr>
          <w:ilvl w:val="0"/>
          <w:numId w:val="1"/>
        </w:numPr>
      </w:pPr>
      <w:r>
        <w:t>Jengibre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