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Tartine de langostinos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Cilantro 5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Cebolla Colorada 1 Unidad</w:t>
      </w:r>
      <w:r/>
    </w:p>
    <w:p>
      <w:pPr>
        <w:numPr>
          <w:ilvl w:val="0"/>
          <w:numId w:val="1"/>
        </w:numPr>
      </w:pPr>
      <w:r>
        <w:t>Palta 2 Unidades</w:t>
      </w:r>
      <w:r/>
    </w:p>
    <w:p>
      <w:pPr>
        <w:numPr>
          <w:ilvl w:val="0"/>
          <w:numId w:val="1"/>
        </w:numPr>
      </w:pPr>
      <w:r>
        <w:t>Pan, nueces y pasas 1 Unidad</w:t>
      </w:r>
      <w:r/>
    </w:p>
    <w:p>
      <w:pPr>
        <w:numPr>
          <w:ilvl w:val="0"/>
          <w:numId w:val="1"/>
        </w:numPr>
      </w:pPr>
      <w:r>
        <w:t>Langostinos 20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