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 Flan Parissien</w:t>
      </w:r>
      <w:r/>
    </w:p>
    <w:p>
      <w:pPr/>
      <w:r>
        <w:rPr>
          <w:b/>
          <w:sz w:val="52"/>
          <w:szCs w:val="52"/>
        </w:rPr>
        <w:t>Compota de mango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Mango 1  unidad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>
        <w:numPr>
          <w:ilvl w:val="0"/>
          <w:numId w:val="1"/>
        </w:numPr>
      </w:pPr>
      <w:r>
        <w:t>Jugo de Naranja 200 cc</w:t>
      </w:r>
      <w:r/>
    </w:p>
    <w:p>
      <w:pPr/>
      <w:r>
        <w:rPr>
          <w:b/>
          <w:sz w:val="52"/>
          <w:szCs w:val="52"/>
        </w:rPr>
        <w:t>Hojaldre</w:t>
      </w:r>
      <w:r/>
    </w:p>
    <w:p>
      <w:pPr>
        <w:numPr>
          <w:ilvl w:val="0"/>
          <w:numId w:val="1"/>
        </w:numPr>
      </w:pPr>
      <w:r>
        <w:t>Agua 225 cc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Manteca 300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Almidón de Maíz 50  grs</w:t>
      </w:r>
      <w:r/>
    </w:p>
    <w:p>
      <w:pPr>
        <w:numPr>
          <w:ilvl w:val="0"/>
          <w:numId w:val="1"/>
        </w:numPr>
      </w:pPr>
      <w:r>
        <w:t>Azucar 125 grs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Vainilla 2 Varas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