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de papa 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Malbec 1999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Morrones colorados 2 Unidades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/>
      <w:r>
        <w:rPr>
          <w:b/>
          <w:sz w:val="52"/>
          <w:szCs w:val="52"/>
        </w:rPr>
        <w:t>Tarta</w:t>
      </w:r>
      <w:r/>
    </w:p>
    <w:p>
      <w:pPr>
        <w:numPr>
          <w:ilvl w:val="0"/>
          <w:numId w:val="1"/>
        </w:numPr>
      </w:pPr>
      <w:r>
        <w:t>Anchoas en aceite 6 Filetes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Masa de hojaldre 400 g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Papas medianas 4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Romero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