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Frutilla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30  grs.</w:t>
      </w:r>
      <w:r/>
    </w:p>
    <w:p>
      <w:pPr>
        <w:numPr>
          <w:ilvl w:val="0"/>
          <w:numId w:val="1"/>
        </w:numPr>
      </w:pPr>
      <w:r>
        <w:t>Frutillas 1 Kilo</w:t>
      </w:r>
      <w:r/>
    </w:p>
    <w:p>
      <w:pPr>
        <w:numPr>
          <w:ilvl w:val="0"/>
          <w:numId w:val="1"/>
        </w:numPr>
      </w:pPr>
      <w:r>
        <w:t>Harina integral 150  Gramos</w:t>
      </w:r>
      <w:r/>
    </w:p>
    <w:p>
      <w:pPr>
        <w:numPr>
          <w:ilvl w:val="0"/>
          <w:numId w:val="1"/>
        </w:numPr>
      </w:pPr>
      <w:r>
        <w:t>Harina 0000 150  Gramos</w:t>
      </w:r>
      <w:r/>
    </w:p>
    <w:p>
      <w:pPr>
        <w:numPr>
          <w:ilvl w:val="0"/>
          <w:numId w:val="1"/>
        </w:numPr>
      </w:pPr>
      <w:r>
        <w:t>Manteca 75  Gramos</w:t>
      </w:r>
      <w:r/>
    </w:p>
    <w:p>
      <w:pPr>
        <w:numPr>
          <w:ilvl w:val="0"/>
          <w:numId w:val="1"/>
        </w:numPr>
      </w:pPr>
      <w:r>
        <w:t>Naranja 1  unidad</w:t>
      </w:r>
      <w:r/>
    </w:p>
    <w:p>
      <w:pPr>
        <w:numPr>
          <w:ilvl w:val="0"/>
          <w:numId w:val="1"/>
        </w:numPr>
      </w:pPr>
      <w:r>
        <w:t>Taza de leche 1/2  unidad</w:t>
      </w:r>
      <w:r/>
    </w:p>
    <w:p>
      <w:pPr>
        <w:numPr>
          <w:ilvl w:val="0"/>
          <w:numId w:val="1"/>
        </w:numPr>
      </w:pPr>
      <w:r>
        <w:t>Hojas de menta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