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alcaucil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helada Cantidad necesaria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Harina 0000 250 g</w:t>
      </w:r>
      <w:r/>
    </w:p>
    <w:p>
      <w:pPr/>
      <w:r>
        <w:rPr>
          <w:b/>
          <w:sz w:val="52"/>
          <w:szCs w:val="52"/>
        </w:rPr>
        <w:t>Crema de tomates secos</w:t>
      </w:r>
      <w:r/>
    </w:p>
    <w:p>
      <w:pPr>
        <w:numPr>
          <w:ilvl w:val="0"/>
          <w:numId w:val="1"/>
        </w:numPr>
      </w:pPr>
      <w:r>
        <w:t>Tomillo 1 cdita.</w:t>
      </w:r>
      <w:r/>
    </w:p>
    <w:p>
      <w:pPr>
        <w:numPr>
          <w:ilvl w:val="0"/>
          <w:numId w:val="1"/>
        </w:numPr>
      </w:pPr>
      <w:r>
        <w:t>Tomates secos 200 grs.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/>
      <w:r>
        <w:rPr>
          <w:b/>
          <w:sz w:val="52"/>
          <w:szCs w:val="52"/>
        </w:rPr>
        <w:t>Ensalda</w:t>
      </w:r>
      <w:r/>
    </w:p>
    <w:p>
      <w:pPr>
        <w:numPr>
          <w:ilvl w:val="0"/>
          <w:numId w:val="1"/>
        </w:numPr>
      </w:pPr>
      <w:r>
        <w:t>Alcauciles 2 Unidades</w:t>
      </w:r>
      <w:r/>
    </w:p>
    <w:p>
      <w:pPr>
        <w:numPr>
          <w:ilvl w:val="0"/>
          <w:numId w:val="1"/>
        </w:numPr>
      </w:pPr>
      <w:r>
        <w:t>Queso parmesano/en fetas Cantidad necesaria</w:t>
      </w:r>
      <w:r/>
    </w:p>
    <w:p>
      <w:pPr>
        <w:numPr>
          <w:ilvl w:val="0"/>
          <w:numId w:val="1"/>
        </w:numPr>
      </w:pPr>
      <w:r>
        <w:t>Rúcula 200 g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Aceite De Oliva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Alcauciles 8 a 10 Unidades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Queso Parmesano 100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Queso Crema 300 grs.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