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al Whisky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Agua 100 Mililitros</w:t>
      </w:r>
      <w:r/>
    </w:p>
    <w:p>
      <w:pPr>
        <w:numPr>
          <w:ilvl w:val="0"/>
          <w:numId w:val="1"/>
        </w:numPr>
      </w:pPr>
      <w:r>
        <w:t>Almibar c/n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Bizcocho 1 Unidad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Leche Condensada 100 grs</w:t>
      </w:r>
      <w:r/>
    </w:p>
    <w:p>
      <w:pPr>
        <w:numPr>
          <w:ilvl w:val="0"/>
          <w:numId w:val="1"/>
        </w:numPr>
      </w:pPr>
      <w:r>
        <w:t>Maní c/n</w:t>
      </w:r>
      <w:r/>
    </w:p>
    <w:p>
      <w:pPr>
        <w:numPr>
          <w:ilvl w:val="0"/>
          <w:numId w:val="1"/>
        </w:numPr>
      </w:pPr>
      <w:r>
        <w:t>Nata semi-montada 200 grs</w:t>
      </w:r>
      <w:r/>
    </w:p>
    <w:p>
      <w:pPr>
        <w:numPr>
          <w:ilvl w:val="0"/>
          <w:numId w:val="1"/>
        </w:numPr>
      </w:pPr>
      <w:r>
        <w:t>Queso Crema 100 grs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>
        <w:numPr>
          <w:ilvl w:val="0"/>
          <w:numId w:val="1"/>
        </w:numPr>
      </w:pPr>
      <w:r>
        <w:t>Whisky 30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