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Norteños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c/n</w:t>
      </w:r>
      <w:r/>
    </w:p>
    <w:p>
      <w:pPr>
        <w:numPr>
          <w:ilvl w:val="0"/>
          <w:numId w:val="1"/>
        </w:numPr>
      </w:pPr>
      <w:r>
        <w:t>Carne de cerdo 500  grs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Grasa de Cerdo 50  grs</w:t>
      </w:r>
      <w:r/>
    </w:p>
    <w:p>
      <w:pPr>
        <w:numPr>
          <w:ilvl w:val="0"/>
          <w:numId w:val="1"/>
        </w:numPr>
      </w:pPr>
      <w:r>
        <w:t>Hojas de maíz secas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Masa de maíz nixtamalizada 500  grs</w:t>
      </w:r>
      <w:r/>
    </w:p>
    <w:p>
      <w:pPr>
        <w:numPr>
          <w:ilvl w:val="0"/>
          <w:numId w:val="1"/>
        </w:numPr>
      </w:pPr>
      <w:r>
        <w:t>Chiles Anchos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