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 árabe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200 Ml.</w:t>
      </w:r>
      <w:r/>
    </w:p>
    <w:p>
      <w:pPr>
        <w:numPr>
          <w:ilvl w:val="0"/>
          <w:numId w:val="1"/>
        </w:numPr>
      </w:pPr>
      <w:r>
        <w:t xml:space="preserve">Ajo fileteado </w:t>
      </w:r>
      <w:r/>
    </w:p>
    <w:p>
      <w:pPr>
        <w:numPr>
          <w:ilvl w:val="0"/>
          <w:numId w:val="1"/>
        </w:numPr>
      </w:pPr>
      <w:r>
        <w:t>Cilantro 20 g</w:t>
      </w:r>
      <w:r/>
    </w:p>
    <w:p>
      <w:pPr>
        <w:numPr>
          <w:ilvl w:val="0"/>
          <w:numId w:val="1"/>
        </w:numPr>
      </w:pPr>
      <w:r>
        <w:t xml:space="preserve">Carne 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Cebolla Morada </w:t>
      </w:r>
      <w:r/>
    </w:p>
    <w:p>
      <w:pPr>
        <w:numPr>
          <w:ilvl w:val="0"/>
          <w:numId w:val="1"/>
        </w:numPr>
      </w:pPr>
      <w:r>
        <w:t xml:space="preserve">Hojas de Laurel </w:t>
      </w:r>
      <w:r/>
    </w:p>
    <w:p>
      <w:pPr>
        <w:numPr>
          <w:ilvl w:val="0"/>
          <w:numId w:val="1"/>
        </w:numPr>
      </w:pPr>
      <w:r>
        <w:t>Orégano 2 pizcas</w:t>
      </w:r>
      <w:r/>
    </w:p>
    <w:p>
      <w:pPr>
        <w:numPr>
          <w:ilvl w:val="0"/>
          <w:numId w:val="1"/>
        </w:numPr>
      </w:pPr>
      <w:r>
        <w:t xml:space="preserve">Pan arabe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Ramas de cilantro </w:t>
      </w:r>
      <w:r/>
    </w:p>
    <w:p>
      <w:pPr>
        <w:numPr>
          <w:ilvl w:val="0"/>
          <w:numId w:val="1"/>
        </w:numPr>
      </w:pPr>
      <w:r>
        <w:t>Tomillo 3 Ramitas</w:t>
      </w:r>
      <w:r/>
    </w:p>
    <w:p>
      <w:pPr>
        <w:numPr>
          <w:ilvl w:val="0"/>
          <w:numId w:val="1"/>
        </w:numPr>
      </w:pPr>
      <w:r>
        <w:t xml:space="preserve">Rodajas de pepino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Vegetales frescos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