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Strascinati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de verduras 1 Cubito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Orégano seco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Puré de tomates ½ L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provolone rallado A gusto</w:t>
      </w:r>
      <w:r/>
    </w:p>
    <w:p>
      <w:pPr>
        <w:numPr>
          <w:ilvl w:val="0"/>
          <w:numId w:val="1"/>
        </w:numPr>
      </w:pPr>
      <w:r>
        <w:t>Aceitunas negras 250 g</w:t>
      </w:r>
      <w:r/>
    </w:p>
    <w:p>
      <w:pPr>
        <w:numPr>
          <w:ilvl w:val="0"/>
          <w:numId w:val="1"/>
        </w:numPr>
      </w:pPr>
      <w:r>
        <w:t>Mozzarella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