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tortillas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Cebolla 1/2 </w:t>
      </w:r>
      <w:r/>
    </w:p>
    <w:p>
      <w:pPr>
        <w:numPr>
          <w:ilvl w:val="0"/>
          <w:numId w:val="1"/>
        </w:numPr>
      </w:pPr>
      <w:r>
        <w:t>Tomates redondos 4 Unidades</w:t>
      </w:r>
      <w:r/>
    </w:p>
    <w:p>
      <w:pPr>
        <w:numPr>
          <w:ilvl w:val="0"/>
          <w:numId w:val="1"/>
        </w:numPr>
      </w:pPr>
      <w:r>
        <w:t>Aguacate A gusto</w:t>
      </w:r>
      <w:r/>
    </w:p>
    <w:p>
      <w:pPr>
        <w:numPr>
          <w:ilvl w:val="0"/>
          <w:numId w:val="1"/>
        </w:numPr>
      </w:pPr>
      <w:r>
        <w:t>Caldo De Pollo 2 L</w:t>
      </w:r>
      <w:r/>
    </w:p>
    <w:p>
      <w:pPr>
        <w:numPr>
          <w:ilvl w:val="0"/>
          <w:numId w:val="1"/>
        </w:numPr>
      </w:pPr>
      <w:r>
        <w:t>Chile pasilla Cantidad necesaria</w:t>
      </w:r>
      <w:r/>
    </w:p>
    <w:p>
      <w:pPr>
        <w:numPr>
          <w:ilvl w:val="0"/>
          <w:numId w:val="1"/>
        </w:numPr>
      </w:pPr>
      <w:r>
        <w:t>Tortillas Cantidad necesaria</w:t>
      </w:r>
      <w:r/>
    </w:p>
    <w:p>
      <w:pPr>
        <w:numPr>
          <w:ilvl w:val="0"/>
          <w:numId w:val="1"/>
        </w:numPr>
      </w:pPr>
      <w:r>
        <w:t>Epazote Cantidad necesaria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Pechuga de pollo 1 Unidad</w:t>
      </w:r>
      <w:r/>
    </w:p>
    <w:p>
      <w:pPr>
        <w:numPr>
          <w:ilvl w:val="0"/>
          <w:numId w:val="1"/>
        </w:numPr>
      </w:pPr>
      <w:r>
        <w:t>Perejil A gusto</w:t>
      </w:r>
      <w:r/>
    </w:p>
    <w:p>
      <w:pPr>
        <w:numPr>
          <w:ilvl w:val="0"/>
          <w:numId w:val="1"/>
        </w:numPr>
      </w:pPr>
      <w:r>
        <w:t>Queso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