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Acquacotta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Achicoria 1/4  unidad</w:t>
      </w:r>
      <w:r/>
    </w:p>
    <w:p>
      <w:pPr>
        <w:numPr>
          <w:ilvl w:val="0"/>
          <w:numId w:val="1"/>
        </w:numPr>
      </w:pPr>
      <w:r>
        <w:t>Apio 1  unidad</w:t>
      </w:r>
      <w:r/>
    </w:p>
    <w:p>
      <w:pPr>
        <w:numPr>
          <w:ilvl w:val="0"/>
          <w:numId w:val="1"/>
        </w:numPr>
      </w:pPr>
      <w:r>
        <w:t>Caldo de verdura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Extracto De Tomate 1 Cucharadita</w:t>
      </w:r>
      <w:r/>
    </w:p>
    <w:p>
      <w:pPr>
        <w:numPr>
          <w:ilvl w:val="0"/>
          <w:numId w:val="1"/>
        </w:numPr>
      </w:pPr>
      <w:r>
        <w:t>Tomates Perita 5 Unidades</w:t>
      </w:r>
      <w:r/>
    </w:p>
    <w:p>
      <w:pPr>
        <w:numPr>
          <w:ilvl w:val="0"/>
          <w:numId w:val="1"/>
        </w:numPr>
      </w:pPr>
      <w:r>
        <w:t>Hongos de pino 1/2 Taza</w:t>
      </w:r>
      <w:r/>
    </w:p>
    <w:p>
      <w:pPr>
        <w:numPr>
          <w:ilvl w:val="0"/>
          <w:numId w:val="1"/>
        </w:numPr>
      </w:pPr>
      <w:r>
        <w:t>Romero c/n A gusto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Queso Fontina 100  Gramos</w:t>
      </w:r>
      <w:r/>
    </w:p>
    <w:p>
      <w:pPr>
        <w:numPr>
          <w:ilvl w:val="0"/>
          <w:numId w:val="1"/>
        </w:numPr>
      </w:pPr>
      <w:r>
        <w:t>Rodajas de pan c/n A gusto</w:t>
      </w:r>
      <w:r/>
    </w:p>
    <w:p>
      <w:pPr>
        <w:numPr>
          <w:ilvl w:val="0"/>
          <w:numId w:val="1"/>
        </w:numPr>
      </w:pPr>
      <w:r>
        <w:t>Sal fina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