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Sikil pak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Chile habanero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½  Unidad</w:t>
      </w:r>
      <w:r/>
    </w:p>
    <w:p>
      <w:pPr>
        <w:numPr>
          <w:ilvl w:val="0"/>
          <w:numId w:val="1"/>
        </w:numPr>
      </w:pPr>
      <w:r>
        <w:t>Pepita de calabaza 1 taza y ½</w:t>
      </w:r>
      <w:r/>
    </w:p>
    <w:p>
      <w:pPr>
        <w:numPr>
          <w:ilvl w:val="0"/>
          <w:numId w:val="1"/>
        </w:numPr>
      </w:pPr>
      <w:r>
        <w:t>Jugo de Naranja agria 1 Taza</w:t>
      </w:r>
      <w:r/>
    </w:p>
    <w:p>
      <w:pPr>
        <w:numPr>
          <w:ilvl w:val="0"/>
          <w:numId w:val="1"/>
        </w:numPr>
      </w:pPr>
      <w:r>
        <w:t>Cilantro 2 Ramilletes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Totopos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