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Scottish Shortbread</w:t>
      </w:r>
      <w:r/>
    </w:p>
    <w:p>
      <w:pPr/>
      <w:r>
        <w:rPr>
          <w:b/>
          <w:sz w:val="52"/>
          <w:szCs w:val="52"/>
        </w:rPr>
        <w:t>Fondue</w:t>
      </w:r>
      <w:r/>
    </w:p>
    <w:p>
      <w:pPr>
        <w:numPr>
          <w:ilvl w:val="0"/>
          <w:numId w:val="1"/>
        </w:numPr>
      </w:pPr>
      <w:r>
        <w:t>Chocolate Semiamargo 280 grs.</w:t>
      </w:r>
      <w:r/>
    </w:p>
    <w:p>
      <w:pPr>
        <w:numPr>
          <w:ilvl w:val="0"/>
          <w:numId w:val="1"/>
        </w:numPr>
      </w:pPr>
      <w:r>
        <w:t>Crema para batir 250 grs.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>
        <w:numPr>
          <w:ilvl w:val="0"/>
          <w:numId w:val="1"/>
        </w:numPr>
      </w:pPr>
      <w:r>
        <w:t>Chocolate blanco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Esencia De Vainilla 1/2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Azúcar cristal de colores Cantidad necesaria</w:t>
      </w:r>
      <w:r/>
    </w:p>
    <w:p>
      <w:pPr>
        <w:numPr>
          <w:ilvl w:val="0"/>
          <w:numId w:val="1"/>
        </w:numPr>
      </w:pPr>
      <w:r>
        <w:t>Azucar impalpable 300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De Arroz 100 grs.</w:t>
      </w:r>
      <w:r/>
    </w:p>
    <w:p>
      <w:pPr>
        <w:numPr>
          <w:ilvl w:val="0"/>
          <w:numId w:val="1"/>
        </w:numPr>
      </w:pPr>
      <w:r>
        <w:t>Azucar 175 grs.</w:t>
      </w:r>
      <w:r/>
    </w:p>
    <w:p>
      <w:pPr>
        <w:numPr>
          <w:ilvl w:val="0"/>
          <w:numId w:val="1"/>
        </w:numPr>
      </w:pPr>
      <w:r>
        <w:t>Harina de trigo 475 grs.</w:t>
      </w:r>
      <w:r/>
    </w:p>
    <w:p>
      <w:pPr>
        <w:numPr>
          <w:ilvl w:val="0"/>
          <w:numId w:val="1"/>
        </w:numPr>
      </w:pPr>
      <w:r>
        <w:t>Manteca 450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