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Sandwich de vacío</w:t>
      </w:r>
      <w:r/>
    </w:p>
    <w:p>
      <w:pPr/>
      <w:r>
        <w:rPr>
          <w:b/>
          <w:sz w:val="52"/>
          <w:szCs w:val="52"/>
        </w:rPr>
        <w:t>Para el pan:</w:t>
      </w:r>
      <w:r/>
    </w:p>
    <w:p>
      <w:pPr>
        <w:numPr>
          <w:ilvl w:val="0"/>
          <w:numId w:val="1"/>
        </w:numPr>
      </w:pPr>
      <w:r>
        <w:t>Harina de maíz blanco precocida 2 Tazas</w:t>
      </w:r>
      <w:r/>
    </w:p>
    <w:p>
      <w:pPr>
        <w:numPr>
          <w:ilvl w:val="0"/>
          <w:numId w:val="1"/>
        </w:numPr>
      </w:pPr>
      <w:r>
        <w:t>Azucar 1 Cucharadita</w:t>
      </w:r>
      <w:r/>
    </w:p>
    <w:p>
      <w:pPr>
        <w:numPr>
          <w:ilvl w:val="0"/>
          <w:numId w:val="1"/>
        </w:numPr>
      </w:pPr>
      <w:r>
        <w:t>Sal 1 Cucharadita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Vacío cocido 500 Gramos</w:t>
      </w:r>
      <w:r/>
    </w:p>
    <w:p>
      <w:pPr>
        <w:numPr>
          <w:ilvl w:val="0"/>
          <w:numId w:val="1"/>
        </w:numPr>
      </w:pPr>
      <w:r>
        <w:t>Palta 2 Unidades</w:t>
      </w:r>
      <w:r/>
    </w:p>
    <w:p>
      <w:pPr>
        <w:numPr>
          <w:ilvl w:val="0"/>
          <w:numId w:val="1"/>
        </w:numPr>
      </w:pPr>
      <w:r>
        <w:t>Ralladura De Lima  1/2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Cebolla Morada 1/4 Unidad</w:t>
      </w:r>
      <w:r/>
    </w:p>
    <w:p>
      <w:pPr>
        <w:numPr>
          <w:ilvl w:val="0"/>
          <w:numId w:val="1"/>
        </w:numPr>
      </w:pPr>
      <w:r>
        <w:t>Pimiento rojo y verde 50 Gramos</w:t>
      </w:r>
      <w:r/>
    </w:p>
    <w:p>
      <w:pPr>
        <w:numPr>
          <w:ilvl w:val="0"/>
          <w:numId w:val="1"/>
        </w:numPr>
      </w:pPr>
      <w:r>
        <w:t>Hojas de cilantro 1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