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Sancocho Trifásico</w:t>
      </w:r>
      <w:r/>
    </w:p>
    <w:p>
      <w:pPr/>
      <w:r>
        <w:rPr>
          <w:b/>
          <w:sz w:val="52"/>
          <w:szCs w:val="52"/>
        </w:rPr>
        <w:t>Para el ají de tomate</w:t>
      </w:r>
      <w:r/>
    </w:p>
    <w:p>
      <w:pPr>
        <w:numPr>
          <w:ilvl w:val="0"/>
          <w:numId w:val="1"/>
        </w:numPr>
      </w:pPr>
      <w:r>
        <w:t>Vinagre Cantidad necesaria</w:t>
      </w:r>
      <w:r/>
    </w:p>
    <w:p>
      <w:pPr>
        <w:numPr>
          <w:ilvl w:val="0"/>
          <w:numId w:val="1"/>
        </w:numPr>
      </w:pPr>
      <w:r>
        <w:t>Cebolla Larga 100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Ají jalapeño Cantidad necesaria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 xml:space="preserve">Cilantro 1 Puñado </w:t>
      </w:r>
      <w:r/>
    </w:p>
    <w:p>
      <w:pPr/>
      <w:r>
        <w:rPr>
          <w:b/>
          <w:sz w:val="52"/>
          <w:szCs w:val="52"/>
        </w:rPr>
        <w:t>Para el cocido</w:t>
      </w:r>
      <w:r/>
    </w:p>
    <w:p>
      <w:pPr>
        <w:numPr>
          <w:ilvl w:val="0"/>
          <w:numId w:val="1"/>
        </w:numPr>
      </w:pPr>
      <w:r>
        <w:t>Plátanos verdes 2 Unidades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Cebolla Larga 150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Tapa de asado 500 g</w:t>
      </w:r>
      <w:r/>
    </w:p>
    <w:p>
      <w:pPr>
        <w:numPr>
          <w:ilvl w:val="0"/>
          <w:numId w:val="1"/>
        </w:numPr>
      </w:pPr>
      <w:r>
        <w:t>Pechuga de pollo 2 Unidades</w:t>
      </w:r>
      <w:r/>
    </w:p>
    <w:p>
      <w:pPr>
        <w:numPr>
          <w:ilvl w:val="0"/>
          <w:numId w:val="1"/>
        </w:numPr>
      </w:pPr>
      <w:r>
        <w:t xml:space="preserve">Perejil 1 Puñado </w:t>
      </w:r>
      <w:r/>
    </w:p>
    <w:p>
      <w:pPr>
        <w:numPr>
          <w:ilvl w:val="0"/>
          <w:numId w:val="1"/>
        </w:numPr>
      </w:pPr>
      <w:r>
        <w:t>Mazorcas de maíz 1 Unidades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Yuca (Mandioca) 1 Unidad</w:t>
      </w:r>
      <w:r/>
    </w:p>
    <w:p>
      <w:pPr>
        <w:numPr>
          <w:ilvl w:val="0"/>
          <w:numId w:val="1"/>
        </w:numPr>
      </w:pPr>
      <w:r>
        <w:t>Costillas de cerdo 350 g</w:t>
      </w:r>
      <w:r/>
    </w:p>
    <w:p>
      <w:pPr>
        <w:numPr>
          <w:ilvl w:val="0"/>
          <w:numId w:val="1"/>
        </w:numPr>
      </w:pPr>
      <w:r>
        <w:t xml:space="preserve">Cilantro 1 Puñado </w:t>
      </w:r>
      <w:r/>
    </w:p>
    <w:p>
      <w:pPr>
        <w:numPr>
          <w:ilvl w:val="0"/>
          <w:numId w:val="1"/>
        </w:numPr>
      </w:pPr>
      <w:r>
        <w:t xml:space="preserve">Cilantro 1 Puñado </w:t>
      </w:r>
      <w:r/>
    </w:p>
    <w:p>
      <w:pPr>
        <w:numPr>
          <w:ilvl w:val="0"/>
          <w:numId w:val="1"/>
        </w:numPr>
      </w:pPr>
      <w:r>
        <w:t>Cilantro cimarrón picado 1/2 cda</w:t>
      </w:r>
      <w:r/>
    </w:p>
    <w:p>
      <w:pPr/>
      <w:r>
        <w:rPr>
          <w:b/>
          <w:sz w:val="52"/>
          <w:szCs w:val="52"/>
        </w:rPr>
        <w:t>Para los tostones de plátano</w:t>
      </w:r>
      <w:r/>
    </w:p>
    <w:p>
      <w:pPr>
        <w:numPr>
          <w:ilvl w:val="0"/>
          <w:numId w:val="1"/>
        </w:numPr>
      </w:pPr>
      <w:r>
        <w:t>Platanos 2 Unidades</w:t>
      </w:r>
      <w:r/>
    </w:p>
    <w:p>
      <w:pPr>
        <w:numPr>
          <w:ilvl w:val="0"/>
          <w:numId w:val="1"/>
        </w:numPr>
      </w:pPr>
      <w:r>
        <w:t>Aceite neutro para freír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