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Salteado de calamar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Tubo de Calamar 1 Unidad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 xml:space="preserve">Tomillo </w:t>
      </w:r>
      <w:r/>
    </w:p>
    <w:p>
      <w:pPr/>
      <w:r>
        <w:rPr>
          <w:b/>
          <w:sz w:val="52"/>
          <w:szCs w:val="52"/>
        </w:rPr>
        <w:t>Para el puré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asado 1 Unidad</w:t>
      </w:r>
      <w:r/>
    </w:p>
    <w:p>
      <w:pPr>
        <w:numPr>
          <w:ilvl w:val="0"/>
          <w:numId w:val="1"/>
        </w:numPr>
      </w:pPr>
      <w:r>
        <w:t>Vino Blanco 1 Chorrito</w:t>
      </w:r>
      <w:r/>
    </w:p>
    <w:p>
      <w:pPr>
        <w:numPr>
          <w:ilvl w:val="0"/>
          <w:numId w:val="1"/>
        </w:numPr>
      </w:pPr>
      <w:r>
        <w:t>Pan de molde integral 1 Rodaja</w:t>
      </w:r>
      <w:r/>
    </w:p>
    <w:p>
      <w:pPr>
        <w:numPr>
          <w:ilvl w:val="0"/>
          <w:numId w:val="1"/>
        </w:numPr>
      </w:pPr>
      <w:r>
        <w:t>Pimentón 1 Cucharadita</w:t>
      </w:r>
      <w:r/>
    </w:p>
    <w:p>
      <w:pPr>
        <w:numPr>
          <w:ilvl w:val="0"/>
          <w:numId w:val="1"/>
        </w:numPr>
      </w:pPr>
      <w:r>
        <w:t>Aceite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