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Salsa holandesa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Agua 8 cdas.</w:t>
      </w:r>
      <w:r/>
    </w:p>
    <w:p>
      <w:pPr>
        <w:numPr>
          <w:ilvl w:val="0"/>
          <w:numId w:val="1"/>
        </w:numPr>
      </w:pPr>
      <w:r>
        <w:t>Manteca clarificada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