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en sobre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4 Unidades</w:t>
      </w:r>
      <w:r/>
    </w:p>
    <w:p>
      <w:pPr>
        <w:numPr>
          <w:ilvl w:val="0"/>
          <w:numId w:val="1"/>
        </w:numPr>
      </w:pPr>
      <w:r>
        <w:t>Cebollas 12 Unidades</w:t>
      </w:r>
      <w:r/>
    </w:p>
    <w:p>
      <w:pPr>
        <w:numPr>
          <w:ilvl w:val="0"/>
          <w:numId w:val="1"/>
        </w:numPr>
      </w:pPr>
      <w:r>
        <w:t>Bolsas de plástico aptas para horno 4 Unidades</w:t>
      </w:r>
      <w:r/>
    </w:p>
    <w:p>
      <w:pPr>
        <w:numPr>
          <w:ilvl w:val="0"/>
          <w:numId w:val="1"/>
        </w:numPr>
      </w:pPr>
      <w:r>
        <w:t>Cava (vino) 100 Ml.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Papas baby cocidas 12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Salmón limpio con piel 4 Unidades</w:t>
      </w:r>
      <w:r/>
    </w:p>
    <w:p>
      <w:pPr>
        <w:numPr>
          <w:ilvl w:val="0"/>
          <w:numId w:val="1"/>
        </w:numPr>
      </w:pPr>
      <w:r>
        <w:t>Zanahorias baby 4 Unidades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la salsa Holandesa: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 xml:space="preserve">Jugo de Limón </w:t>
      </w:r>
      <w:r/>
    </w:p>
    <w:p>
      <w:pPr>
        <w:numPr>
          <w:ilvl w:val="0"/>
          <w:numId w:val="1"/>
        </w:numPr>
      </w:pPr>
      <w:r>
        <w:t>Manteca clarificada 200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