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Salchicha parrillera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Palitos de brochette 14 Unidades</w:t>
      </w:r>
      <w:r/>
    </w:p>
    <w:p>
      <w:pPr>
        <w:numPr>
          <w:ilvl w:val="0"/>
          <w:numId w:val="1"/>
        </w:numPr>
      </w:pPr>
      <w:r>
        <w:t>Salchicha parrillera pre cocidas 7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