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Sábalo al Cabrito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Hoja de plátano c/n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Limón para su jugo 1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Sábalo 1 Unidad</w:t>
      </w:r>
      <w:r/>
    </w:p>
    <w:p>
      <w:pPr/>
      <w:r>
        <w:rPr>
          <w:b/>
          <w:sz w:val="52"/>
          <w:szCs w:val="52"/>
        </w:rPr>
        <w:t>Tostones</w:t>
      </w:r>
      <w:r/>
    </w:p>
    <w:p>
      <w:pPr>
        <w:numPr>
          <w:ilvl w:val="0"/>
          <w:numId w:val="1"/>
        </w:numPr>
      </w:pPr>
      <w:r>
        <w:t>Plátanos verdes 2 Unidades</w:t>
      </w:r>
      <w:r/>
    </w:p>
    <w:p>
      <w:pPr>
        <w:numPr>
          <w:ilvl w:val="0"/>
          <w:numId w:val="1"/>
        </w:numPr>
      </w:pPr>
      <w:r>
        <w:t>Sal 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