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Rum-savarin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Ron 1/4 Taza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Agua 6 cdas.</w:t>
      </w:r>
      <w:r/>
    </w:p>
    <w:p>
      <w:pPr>
        <w:numPr>
          <w:ilvl w:val="0"/>
          <w:numId w:val="1"/>
        </w:numPr>
      </w:pPr>
      <w:r>
        <w:t>Jugo de Naranja 3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Manteca blanda 100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Leche 4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Leche tibia 4 cdas.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Salsa de ron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Ron 1/4 Taza</w:t>
      </w:r>
      <w:r/>
    </w:p>
    <w:p>
      <w:pPr>
        <w:numPr>
          <w:ilvl w:val="0"/>
          <w:numId w:val="1"/>
        </w:numPr>
      </w:pPr>
      <w:r>
        <w:t>Fecula De Maiz 1 cdita.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Naranja en gajos 1 Unidad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>Cerezas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