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Rolls de canela</w:t>
      </w:r>
      <w:r/>
    </w:p>
    <w:p>
      <w:pPr/>
      <w:r>
        <w:rPr>
          <w:b/>
          <w:sz w:val="52"/>
          <w:szCs w:val="52"/>
        </w:rPr>
        <w:t>Para el glaseado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impalpable 1 Taza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Harina 0000 2 3/4 Tazas</w:t>
      </w:r>
      <w:r/>
    </w:p>
    <w:p>
      <w:pPr>
        <w:numPr>
          <w:ilvl w:val="0"/>
          <w:numId w:val="1"/>
        </w:numPr>
      </w:pPr>
      <w:r>
        <w:t>Esencia De Vainilla 1 1/2 cda.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Azucar 1/4 Taza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Levadura seca 11 g</w:t>
      </w:r>
      <w:r/>
    </w:p>
    <w:p>
      <w:pPr>
        <w:numPr>
          <w:ilvl w:val="0"/>
          <w:numId w:val="1"/>
        </w:numPr>
      </w:pPr>
      <w:r>
        <w:t>Nuez Moscada 1/2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