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Risotto de hongos </w:t>
      </w:r>
      <w:r/>
    </w:p>
    <w:p>
      <w:pPr/>
      <w:r>
        <w:rPr>
          <w:b/>
          <w:sz w:val="52"/>
          <w:szCs w:val="52"/>
        </w:rPr>
        <w:t>Hongos portobello</w:t>
      </w:r>
      <w:r/>
    </w:p>
    <w:p>
      <w:pPr>
        <w:numPr>
          <w:ilvl w:val="0"/>
          <w:numId w:val="1"/>
        </w:numPr>
      </w:pPr>
      <w:r>
        <w:t>Romero fresco 1 Rama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Hongos Portobello 6 Unidades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Anís estrellado 3 Flores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/>
      <w:r>
        <w:rPr>
          <w:b/>
          <w:sz w:val="52"/>
          <w:szCs w:val="52"/>
        </w:rPr>
        <w:t>Risotto</w:t>
      </w:r>
      <w:r/>
    </w:p>
    <w:p>
      <w:pPr>
        <w:numPr>
          <w:ilvl w:val="0"/>
          <w:numId w:val="1"/>
        </w:numPr>
      </w:pPr>
      <w:r>
        <w:t>Vino Blanco 20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Queso Parmesano Rallado 20 g</w:t>
      </w:r>
      <w:r/>
    </w:p>
    <w:p>
      <w:pPr>
        <w:numPr>
          <w:ilvl w:val="0"/>
          <w:numId w:val="1"/>
        </w:numPr>
      </w:pPr>
      <w:r>
        <w:t>Arroz arboreo 160 g</w:t>
      </w:r>
      <w:r/>
    </w:p>
    <w:p>
      <w:pPr>
        <w:numPr>
          <w:ilvl w:val="0"/>
          <w:numId w:val="1"/>
        </w:numPr>
      </w:pPr>
      <w:r>
        <w:t>Hongos porcini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