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con langostinos</w:t>
      </w:r>
      <w:r/>
    </w:p>
    <w:p>
      <w:pPr/>
      <w:r>
        <w:rPr>
          <w:b/>
          <w:sz w:val="52"/>
          <w:szCs w:val="52"/>
        </w:rPr>
        <w:t>Caldo de pescado con tinta de calamar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Maicena 4 cda.</w:t>
      </w:r>
      <w:r/>
    </w:p>
    <w:p>
      <w:pPr>
        <w:numPr>
          <w:ilvl w:val="0"/>
          <w:numId w:val="1"/>
        </w:numPr>
      </w:pPr>
      <w:r>
        <w:t>Tinta de calamar 2 Sobres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/>
      <w:r>
        <w:rPr>
          <w:b/>
          <w:sz w:val="52"/>
          <w:szCs w:val="52"/>
        </w:rPr>
        <w:t>Crema de pimientos asados</w:t>
      </w:r>
      <w:r/>
    </w:p>
    <w:p>
      <w:pPr>
        <w:numPr>
          <w:ilvl w:val="0"/>
          <w:numId w:val="1"/>
        </w:numPr>
      </w:pPr>
      <w:r>
        <w:t>Pimientos rojos asados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/>
      <w:r>
        <w:rPr>
          <w:b/>
          <w:sz w:val="52"/>
          <w:szCs w:val="52"/>
        </w:rPr>
        <w:t>Langostinos rellenos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Puerro 2 Unidad</w:t>
      </w:r>
      <w:r/>
    </w:p>
    <w:p>
      <w:pPr>
        <w:numPr>
          <w:ilvl w:val="0"/>
          <w:numId w:val="1"/>
        </w:numPr>
      </w:pPr>
      <w:r>
        <w:t>Pan Rallado 1 cda.</w:t>
      </w:r>
      <w:r/>
    </w:p>
    <w:p>
      <w:pPr>
        <w:numPr>
          <w:ilvl w:val="0"/>
          <w:numId w:val="1"/>
        </w:numPr>
      </w:pPr>
      <w:r>
        <w:t>Albahaca 6 Hojas</w:t>
      </w:r>
      <w:r/>
    </w:p>
    <w:p>
      <w:pPr>
        <w:numPr>
          <w:ilvl w:val="0"/>
          <w:numId w:val="1"/>
        </w:numPr>
      </w:pPr>
      <w:r>
        <w:t>Manteca 5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Risotto negro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Arroz Carnaroli 2 Tazas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pescado Cantidad necesaria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Albahaca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