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Rigatoni alla Crudaiola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Aceto balsámico c/n A gusto</w:t>
      </w:r>
      <w:r/>
    </w:p>
    <w:p>
      <w:pPr>
        <w:numPr>
          <w:ilvl w:val="0"/>
          <w:numId w:val="1"/>
        </w:numPr>
      </w:pPr>
      <w:r>
        <w:t>Diente de ajo 1/2  unidad</w:t>
      </w:r>
      <w:r/>
    </w:p>
    <w:p>
      <w:pPr>
        <w:numPr>
          <w:ilvl w:val="0"/>
          <w:numId w:val="1"/>
        </w:numPr>
      </w:pPr>
      <w:r>
        <w:t>Tomates peritas 4 Unidades</w:t>
      </w:r>
      <w:r/>
    </w:p>
    <w:p>
      <w:pPr>
        <w:numPr>
          <w:ilvl w:val="0"/>
          <w:numId w:val="1"/>
        </w:numPr>
      </w:pPr>
      <w:r>
        <w:t>Orégano fresco c/n A gusto</w:t>
      </w:r>
      <w:r/>
    </w:p>
    <w:p>
      <w:pPr>
        <w:numPr>
          <w:ilvl w:val="0"/>
          <w:numId w:val="1"/>
        </w:numPr>
      </w:pPr>
      <w:r>
        <w:t>Rigatoni secos 400  Gramos</w:t>
      </w:r>
      <w:r/>
    </w:p>
    <w:p>
      <w:pPr>
        <w:numPr>
          <w:ilvl w:val="0"/>
          <w:numId w:val="1"/>
        </w:numPr>
      </w:pPr>
      <w:r>
        <w:t>Sal fina c/n A gusto</w:t>
      </w:r>
      <w:r/>
    </w:p>
    <w:p>
      <w:pPr>
        <w:numPr>
          <w:ilvl w:val="0"/>
          <w:numId w:val="1"/>
        </w:numPr>
      </w:pPr>
      <w:r>
        <w:t>Albahaca c/n A gusto</w:t>
      </w:r>
      <w:r/>
    </w:p>
    <w:p>
      <w:pPr>
        <w:numPr>
          <w:ilvl w:val="0"/>
          <w:numId w:val="1"/>
        </w:numPr>
      </w:pPr>
      <w:r>
        <w:t>Rúcula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