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Ravioli de conejo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Albahaca 30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Rúcula 1/4 Taza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Nueces 4 cdas.</w:t>
      </w:r>
      <w:r/>
    </w:p>
    <w:p>
      <w:pPr/>
      <w:r>
        <w:rPr>
          <w:b/>
          <w:sz w:val="52"/>
          <w:szCs w:val="52"/>
        </w:rPr>
        <w:t>Ravioli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Yemas de huevo batidas 2 Unidades</w:t>
      </w:r>
      <w:r/>
    </w:p>
    <w:p>
      <w:pPr/>
      <w:r>
        <w:rPr>
          <w:b/>
          <w:sz w:val="52"/>
          <w:szCs w:val="52"/>
        </w:rPr>
        <w:t>Reducción de vinagre balsámico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Vinagre Balsámico 1/4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Caldo de carne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Pata muslo de conejo 4 Unidades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