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Quesadilla De Vegetales</w:t>
      </w:r>
      <w:r/>
    </w:p>
    <w:p>
      <w:pPr/>
      <w:r>
        <w:rPr>
          <w:b/>
          <w:sz w:val="52"/>
          <w:szCs w:val="52"/>
        </w:rPr>
        <w:t>El relleno: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Champiñones 10  unidad</w:t>
      </w:r>
      <w:r/>
    </w:p>
    <w:p>
      <w:pPr>
        <w:numPr>
          <w:ilvl w:val="0"/>
          <w:numId w:val="1"/>
        </w:numPr>
      </w:pPr>
      <w:r>
        <w:t>Morrón Rojo 1   unidad</w:t>
      </w:r>
      <w:r/>
    </w:p>
    <w:p>
      <w:pPr>
        <w:numPr>
          <w:ilvl w:val="0"/>
          <w:numId w:val="1"/>
        </w:numPr>
      </w:pPr>
      <w:r>
        <w:t>Muzzarella 100 g</w:t>
      </w:r>
      <w:r/>
    </w:p>
    <w:p>
      <w:pPr>
        <w:numPr>
          <w:ilvl w:val="0"/>
          <w:numId w:val="1"/>
        </w:numPr>
      </w:pPr>
      <w:r>
        <w:t>Queso Parmesano 50 g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La Masa</w:t>
      </w:r>
      <w:r/>
    </w:p>
    <w:p>
      <w:pPr>
        <w:numPr>
          <w:ilvl w:val="0"/>
          <w:numId w:val="1"/>
        </w:numPr>
      </w:pPr>
      <w:r>
        <w:t>Aceite 2 Cucharadas</w:t>
      </w:r>
      <w:r/>
    </w:p>
    <w:p>
      <w:pPr>
        <w:numPr>
          <w:ilvl w:val="0"/>
          <w:numId w:val="1"/>
        </w:numPr>
      </w:pPr>
      <w:r>
        <w:t>Harina 0000 2 Taza</w:t>
      </w:r>
      <w:r/>
    </w:p>
    <w:p>
      <w:pPr>
        <w:numPr>
          <w:ilvl w:val="0"/>
          <w:numId w:val="1"/>
        </w:numPr>
      </w:pPr>
      <w:r>
        <w:t>Agua ½  Taza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  <w:p>
      <w:pPr>
        <w:numPr>
          <w:ilvl w:val="0"/>
          <w:numId w:val="1"/>
        </w:numPr>
      </w:pPr>
      <w:r>
        <w:t>Sal 1 Cucharadita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