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Puca Picante (Magro de Cerdo con Patatas Fritas)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Cacahuate tostado 1 Cucharada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Lima, para su jugo 1/2 Unidad</w:t>
      </w:r>
      <w:r/>
    </w:p>
    <w:p>
      <w:pPr>
        <w:numPr>
          <w:ilvl w:val="0"/>
          <w:numId w:val="1"/>
        </w:numPr>
      </w:pPr>
      <w:r>
        <w:t>Magro de cerdo fresco 1/2 Kilo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Papas 1/2 Kilo</w:t>
      </w:r>
      <w:r/>
    </w:p>
    <w:p>
      <w:pPr>
        <w:numPr>
          <w:ilvl w:val="0"/>
          <w:numId w:val="1"/>
        </w:numPr>
      </w:pPr>
      <w:r>
        <w:t>Pasta de ají panca 2 Cucharadas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Remolacha 1 Unidad</w:t>
      </w:r>
      <w:r/>
    </w:p>
    <w:p>
      <w:pPr>
        <w:numPr>
          <w:ilvl w:val="0"/>
          <w:numId w:val="1"/>
        </w:numPr>
      </w:pPr>
      <w:r>
        <w:t>Ají Rocoto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Caldo de carne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