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borracho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Dulce de leche reposrtero 200 gr.</w:t>
      </w:r>
      <w:r/>
    </w:p>
    <w:p>
      <w:pPr>
        <w:numPr>
          <w:ilvl w:val="0"/>
          <w:numId w:val="1"/>
        </w:numPr>
      </w:pPr>
      <w:r>
        <w:t>Chocolate Semiamargo 100 gr.</w:t>
      </w:r>
      <w:r/>
    </w:p>
    <w:p>
      <w:pPr>
        <w:numPr>
          <w:ilvl w:val="0"/>
          <w:numId w:val="1"/>
        </w:numPr>
      </w:pPr>
      <w:r>
        <w:t>Manteca 50 gr.</w:t>
      </w:r>
      <w:r/>
    </w:p>
    <w:p>
      <w:pPr>
        <w:numPr>
          <w:ilvl w:val="0"/>
          <w:numId w:val="1"/>
        </w:numPr>
      </w:pPr>
      <w:r>
        <w:t>Crema 300 gr.</w:t>
      </w:r>
      <w:r/>
    </w:p>
    <w:p>
      <w:pPr>
        <w:numPr>
          <w:ilvl w:val="0"/>
          <w:numId w:val="1"/>
        </w:numPr>
      </w:pPr>
      <w:r>
        <w:t>Dulce de leche tradicional 200 gr.</w:t>
      </w:r>
      <w:r/>
    </w:p>
    <w:p>
      <w:pPr>
        <w:numPr>
          <w:ilvl w:val="0"/>
          <w:numId w:val="1"/>
        </w:numPr>
      </w:pPr>
      <w:r>
        <w:t>Escencia de vainilla Cantidad necesaria</w:t>
      </w:r>
      <w:r/>
    </w:p>
    <w:p>
      <w:pPr>
        <w:numPr>
          <w:ilvl w:val="0"/>
          <w:numId w:val="1"/>
        </w:numPr>
      </w:pPr>
      <w:r>
        <w:t>VAINILLAS 24 Unidades</w:t>
      </w:r>
      <w:r/>
    </w:p>
    <w:p>
      <w:pPr>
        <w:numPr>
          <w:ilvl w:val="0"/>
          <w:numId w:val="1"/>
        </w:numPr>
      </w:pPr>
      <w:r>
        <w:t xml:space="preserve">Vino Marsala </w:t>
      </w:r>
      <w:r/>
    </w:p>
    <w:p>
      <w:pPr>
        <w:numPr>
          <w:ilvl w:val="0"/>
          <w:numId w:val="1"/>
        </w:numPr>
      </w:pPr>
      <w:r>
        <w:t>Chocolate rallado A gusto (para decorar)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