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Rostizado con Adobo Rojo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Pollo entero sin vísceras 1  unidad</w:t>
      </w:r>
      <w:r/>
    </w:p>
    <w:p>
      <w:pPr/>
      <w:r>
        <w:rPr>
          <w:b/>
          <w:sz w:val="52"/>
          <w:szCs w:val="52"/>
        </w:rPr>
        <w:t>Adobo</w:t>
      </w:r>
      <w:r/>
    </w:p>
    <w:p>
      <w:pPr>
        <w:numPr>
          <w:ilvl w:val="0"/>
          <w:numId w:val="1"/>
        </w:numPr>
      </w:pPr>
      <w:r>
        <w:t>Ajo en polvo 1 cda</w:t>
      </w:r>
      <w:r/>
    </w:p>
    <w:p>
      <w:pPr>
        <w:numPr>
          <w:ilvl w:val="0"/>
          <w:numId w:val="1"/>
        </w:numPr>
      </w:pPr>
      <w:r>
        <w:t>Cebolla en polvo 1 cda</w:t>
      </w:r>
      <w:r/>
    </w:p>
    <w:p>
      <w:pPr>
        <w:numPr>
          <w:ilvl w:val="0"/>
          <w:numId w:val="1"/>
        </w:numPr>
      </w:pPr>
      <w:r>
        <w:t>Cebolla cambray c/n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Chile guajillo limpio, desvenado y sin semillas 5 Unidades</w:t>
      </w:r>
      <w:r/>
    </w:p>
    <w:p>
      <w:pPr>
        <w:numPr>
          <w:ilvl w:val="0"/>
          <w:numId w:val="1"/>
        </w:numPr>
      </w:pPr>
      <w:r>
        <w:t>Comino 1/2 cda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Orégano 1 cda</w:t>
      </w:r>
      <w:r/>
    </w:p>
    <w:p>
      <w:pPr>
        <w:numPr>
          <w:ilvl w:val="0"/>
          <w:numId w:val="1"/>
        </w:numPr>
      </w:pPr>
      <w:r>
        <w:t>Piloncillo rallado 1 Taza</w:t>
      </w:r>
      <w:r/>
    </w:p>
    <w:p>
      <w:pPr>
        <w:numPr>
          <w:ilvl w:val="0"/>
          <w:numId w:val="1"/>
        </w:numPr>
      </w:pPr>
      <w:r>
        <w:t>Pimienta negra molida 1  cda</w:t>
      </w:r>
      <w:r/>
    </w:p>
    <w:p>
      <w:pPr>
        <w:numPr>
          <w:ilvl w:val="0"/>
          <w:numId w:val="1"/>
        </w:numPr>
      </w:pPr>
      <w:r>
        <w:t>Tomates Verdes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