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al Mattone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Peperoncino c/n</w:t>
      </w:r>
      <w:r/>
    </w:p>
    <w:p>
      <w:pPr>
        <w:numPr>
          <w:ilvl w:val="0"/>
          <w:numId w:val="1"/>
        </w:numPr>
      </w:pPr>
      <w:r>
        <w:t>Pollo de campo sin deshuesar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Mascarpone 100  Gramos</w:t>
      </w:r>
      <w:r/>
    </w:p>
    <w:p>
      <w:pPr/>
      <w:r>
        <w:rPr>
          <w:b/>
          <w:sz w:val="52"/>
          <w:szCs w:val="52"/>
        </w:rPr>
        <w:t>Ensalada Panzanella</w:t>
      </w:r>
      <w:r/>
    </w:p>
    <w:p>
      <w:pPr>
        <w:numPr>
          <w:ilvl w:val="0"/>
          <w:numId w:val="1"/>
        </w:numPr>
      </w:pPr>
      <w:r>
        <w:t>Tomates maduros 2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roja 1  unidad</w:t>
      </w:r>
      <w:r/>
    </w:p>
    <w:p>
      <w:pPr>
        <w:numPr>
          <w:ilvl w:val="0"/>
          <w:numId w:val="1"/>
        </w:numPr>
      </w:pPr>
      <w:r>
        <w:t>Filetes de anchoas 2 Unidades</w:t>
      </w:r>
      <w:r/>
    </w:p>
    <w:p>
      <w:pPr>
        <w:numPr>
          <w:ilvl w:val="0"/>
          <w:numId w:val="1"/>
        </w:numPr>
      </w:pPr>
      <w:r>
        <w:t>Hojas de Albahaca c/n</w:t>
      </w:r>
      <w:r/>
    </w:p>
    <w:p>
      <w:pPr>
        <w:numPr>
          <w:ilvl w:val="0"/>
          <w:numId w:val="1"/>
        </w:numPr>
      </w:pPr>
      <w:r>
        <w:t>Pan del día anterior 400  Gramos</w:t>
      </w:r>
      <w:r/>
    </w:p>
    <w:p>
      <w:pPr>
        <w:numPr>
          <w:ilvl w:val="0"/>
          <w:numId w:val="1"/>
        </w:numPr>
      </w:pPr>
      <w:r>
        <w:t>Pepino pelado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Tomates cherry 100  Gramos</w:t>
      </w:r>
      <w:r/>
    </w:p>
    <w:p>
      <w:pPr>
        <w:numPr>
          <w:ilvl w:val="0"/>
          <w:numId w:val="1"/>
        </w:numPr>
      </w:pPr>
      <w:r>
        <w:t>Vinagre de vino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