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Pista de coches </w:t>
      </w:r>
      <w:r/>
    </w:p>
    <w:p>
      <w:pPr/>
      <w:r>
        <w:rPr>
          <w:b/>
          <w:sz w:val="52"/>
          <w:szCs w:val="52"/>
        </w:rPr>
        <w:t>Para la pista</w:t>
      </w:r>
      <w:r/>
    </w:p>
    <w:p>
      <w:pPr>
        <w:numPr>
          <w:ilvl w:val="0"/>
          <w:numId w:val="1"/>
        </w:numPr>
      </w:pPr>
      <w:r>
        <w:t xml:space="preserve">Chocolate de diferentes colores </w:t>
      </w:r>
      <w:r/>
    </w:p>
    <w:p>
      <w:pPr>
        <w:numPr>
          <w:ilvl w:val="0"/>
          <w:numId w:val="1"/>
        </w:numPr>
      </w:pPr>
      <w:r>
        <w:t xml:space="preserve">Cobertura negra al 85% cacao </w:t>
      </w:r>
      <w:r/>
    </w:p>
    <w:p>
      <w:pPr>
        <w:numPr>
          <w:ilvl w:val="0"/>
          <w:numId w:val="1"/>
        </w:numPr>
      </w:pPr>
      <w:r>
        <w:t xml:space="preserve">Cobertura blanca </w:t>
      </w:r>
      <w:r/>
    </w:p>
    <w:p>
      <w:pPr/>
      <w:r>
        <w:rPr>
          <w:b/>
          <w:sz w:val="52"/>
          <w:szCs w:val="52"/>
        </w:rPr>
        <w:t>Pista de coches</w:t>
      </w:r>
      <w:r/>
    </w:p>
    <w:p>
      <w:pPr>
        <w:numPr>
          <w:ilvl w:val="0"/>
          <w:numId w:val="1"/>
        </w:numPr>
      </w:pPr>
      <w:r>
        <w:t>Crema 700 Ml.</w:t>
      </w:r>
      <w:r/>
    </w:p>
    <w:p>
      <w:pPr>
        <w:numPr>
          <w:ilvl w:val="0"/>
          <w:numId w:val="1"/>
        </w:numPr>
      </w:pPr>
      <w:r>
        <w:t xml:space="preserve">Bizcocho de Chocolate 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Cocoa 90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