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Pincho de surimi y huevo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Palitos de surimi 200 g</w:t>
      </w:r>
      <w:r/>
    </w:p>
    <w:p>
      <w:pPr>
        <w:numPr>
          <w:ilvl w:val="0"/>
          <w:numId w:val="1"/>
        </w:numPr>
      </w:pPr>
      <w:r>
        <w:t>Pan Cantidad necesaria</w:t>
      </w:r>
      <w:r/>
    </w:p>
    <w:p>
      <w:pPr>
        <w:numPr>
          <w:ilvl w:val="0"/>
          <w:numId w:val="1"/>
        </w:numPr>
      </w:pPr>
      <w:r>
        <w:t>Perejil rizado Cantidad necesaria</w:t>
      </w:r>
      <w:r/>
    </w:p>
    <w:p>
      <w:pPr>
        <w:numPr>
          <w:ilvl w:val="0"/>
          <w:numId w:val="1"/>
        </w:numPr>
      </w:pPr>
      <w:r>
        <w:t>Mayonesa 100 g</w:t>
      </w:r>
      <w:r/>
    </w:p>
    <w:p>
      <w:pPr>
        <w:numPr>
          <w:ilvl w:val="0"/>
          <w:numId w:val="1"/>
        </w:numPr>
      </w:pPr>
      <w:r>
        <w:t>Huevos duros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