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Pesto de Hierbas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Albahaca 1 Atado</w:t>
      </w:r>
      <w:r/>
    </w:p>
    <w:p>
      <w:pPr>
        <w:numPr>
          <w:ilvl w:val="0"/>
          <w:numId w:val="1"/>
        </w:numPr>
      </w:pPr>
      <w:r>
        <w:t>Cilantro 1/4 Atado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Nueces 100  Gramos</w:t>
      </w:r>
      <w:r/>
    </w:p>
    <w:p>
      <w:pPr>
        <w:numPr>
          <w:ilvl w:val="0"/>
          <w:numId w:val="1"/>
        </w:numPr>
      </w:pPr>
      <w:r>
        <w:t>Perejil 1/2 Atado</w:t>
      </w:r>
      <w:r/>
    </w:p>
    <w:p>
      <w:pPr>
        <w:numPr>
          <w:ilvl w:val="0"/>
          <w:numId w:val="1"/>
        </w:numPr>
      </w:pPr>
      <w:r>
        <w:t>Queso Parmesano 100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