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de Pollo en Salsa de Albahaca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fresca 20  Gramos</w:t>
      </w:r>
      <w:r/>
    </w:p>
    <w:p>
      <w:pPr>
        <w:numPr>
          <w:ilvl w:val="0"/>
          <w:numId w:val="1"/>
        </w:numPr>
      </w:pPr>
      <w:r>
        <w:t>Chalote 2 Unidades</w:t>
      </w:r>
      <w:r/>
    </w:p>
    <w:p>
      <w:pPr>
        <w:numPr>
          <w:ilvl w:val="0"/>
          <w:numId w:val="1"/>
        </w:numPr>
      </w:pPr>
      <w:r>
        <w:t>Champiñones 100  Gramos</w:t>
      </w:r>
      <w:r/>
    </w:p>
    <w:p>
      <w:pPr>
        <w:numPr>
          <w:ilvl w:val="0"/>
          <w:numId w:val="1"/>
        </w:numPr>
      </w:pPr>
      <w:r>
        <w:t>Crema agria 3 cdas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Pechuga de pollo en cuartos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Vino Blanco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