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Pavo asado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Pavo 1 Unidad</w:t>
      </w:r>
      <w:r/>
    </w:p>
    <w:p>
      <w:pPr>
        <w:numPr>
          <w:ilvl w:val="0"/>
          <w:numId w:val="1"/>
        </w:numPr>
      </w:pPr>
      <w:r>
        <w:t>Cognac 200 cc</w:t>
      </w:r>
      <w:r/>
    </w:p>
    <w:p>
      <w:pPr>
        <w:numPr>
          <w:ilvl w:val="0"/>
          <w:numId w:val="1"/>
        </w:numPr>
      </w:pPr>
      <w:r>
        <w:t>Fondo de ave 500 cc</w:t>
      </w:r>
      <w:r/>
    </w:p>
    <w:p>
      <w:pPr>
        <w:numPr>
          <w:ilvl w:val="0"/>
          <w:numId w:val="1"/>
        </w:numPr>
      </w:pPr>
      <w:r>
        <w:t>Manzanas verdes 2 Unidades</w:t>
      </w:r>
      <w:r/>
    </w:p>
    <w:p>
      <w:pPr>
        <w:numPr>
          <w:ilvl w:val="0"/>
          <w:numId w:val="1"/>
        </w:numPr>
      </w:pPr>
      <w:r>
        <w:t>Panceta salada 500 g</w:t>
      </w:r>
      <w:r/>
    </w:p>
    <w:p>
      <w:pPr>
        <w:numPr>
          <w:ilvl w:val="0"/>
          <w:numId w:val="1"/>
        </w:numPr>
      </w:pPr>
      <w:r>
        <w:t>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