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della Mamma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c/n</w:t>
      </w:r>
      <w:r/>
    </w:p>
    <w:p>
      <w:pPr>
        <w:numPr>
          <w:ilvl w:val="0"/>
          <w:numId w:val="1"/>
        </w:numPr>
      </w:pPr>
      <w:r>
        <w:t>Ciruelas 6 Unidades</w:t>
      </w:r>
      <w:r/>
    </w:p>
    <w:p>
      <w:pPr>
        <w:numPr>
          <w:ilvl w:val="0"/>
          <w:numId w:val="1"/>
        </w:numPr>
      </w:pPr>
      <w:r>
        <w:t>Licor de naranja c/n</w:t>
      </w:r>
      <w:r/>
    </w:p>
    <w:p>
      <w:pPr>
        <w:numPr>
          <w:ilvl w:val="0"/>
          <w:numId w:val="1"/>
        </w:numPr>
      </w:pPr>
      <w:r>
        <w:t>Manteca c/n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12 Cucharadas</w:t>
      </w:r>
      <w:r/>
    </w:p>
    <w:p>
      <w:pPr>
        <w:numPr>
          <w:ilvl w:val="0"/>
          <w:numId w:val="1"/>
        </w:numPr>
      </w:pPr>
      <w:r>
        <w:t>Leche 2 Tazas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Escencia de vainilla c/n</w:t>
      </w:r>
      <w:r/>
    </w:p>
    <w:p>
      <w:pPr>
        <w:numPr>
          <w:ilvl w:val="0"/>
          <w:numId w:val="1"/>
        </w:numPr>
      </w:pPr>
      <w:r>
        <w:t>Harina Leudante 350  Gramos</w:t>
      </w:r>
      <w:r/>
    </w:p>
    <w:p>
      <w:pPr>
        <w:numPr>
          <w:ilvl w:val="0"/>
          <w:numId w:val="1"/>
        </w:numPr>
      </w:pPr>
      <w:r>
        <w:t>Limón para su ralladura 2 Unidades</w:t>
      </w:r>
      <w:r/>
    </w:p>
    <w:p>
      <w:pPr>
        <w:numPr>
          <w:ilvl w:val="0"/>
          <w:numId w:val="1"/>
        </w:numPr>
      </w:pPr>
      <w:r>
        <w:t>Manteca 100  Gramos</w:t>
      </w:r>
      <w:r/>
    </w:p>
    <w:p>
      <w:pPr>
        <w:numPr>
          <w:ilvl w:val="0"/>
          <w:numId w:val="1"/>
        </w:numPr>
      </w:pPr>
      <w:r>
        <w:t>Romero picado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