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Aguaymanto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1/3 Taza</w:t>
      </w:r>
      <w:r/>
    </w:p>
    <w:p>
      <w:pPr>
        <w:numPr>
          <w:ilvl w:val="0"/>
          <w:numId w:val="1"/>
        </w:numPr>
      </w:pPr>
      <w:r>
        <w:t>Manteca 3/4 Taza</w:t>
      </w:r>
      <w:r/>
    </w:p>
    <w:p>
      <w:pPr>
        <w:numPr>
          <w:ilvl w:val="0"/>
          <w:numId w:val="1"/>
        </w:numPr>
      </w:pPr>
      <w:r>
        <w:t>Aguaymanto pelados 2 Tazas</w:t>
      </w:r>
      <w:r/>
    </w:p>
    <w:p>
      <w:pPr>
        <w:numPr>
          <w:ilvl w:val="0"/>
          <w:numId w:val="1"/>
        </w:numPr>
      </w:pPr>
      <w:r>
        <w:t>Crema agria 1/4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Harina De Arroz 1/2 Taza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Nuez moscada rallada 1/4 cdta</w:t>
      </w:r>
      <w:r/>
    </w:p>
    <w:p>
      <w:pPr>
        <w:numPr>
          <w:ilvl w:val="0"/>
          <w:numId w:val="1"/>
        </w:numPr>
      </w:pPr>
      <w:r>
        <w:t>Harina de trigo 1/2 Taza</w:t>
      </w:r>
      <w:r/>
    </w:p>
    <w:p>
      <w:pPr>
        <w:numPr>
          <w:ilvl w:val="0"/>
          <w:numId w:val="1"/>
        </w:numPr>
      </w:pPr>
      <w:r>
        <w:t>Polvo para hornear 1 y 1/2 cdta</w:t>
      </w:r>
      <w:r/>
    </w:p>
    <w:p>
      <w:pPr>
        <w:numPr>
          <w:ilvl w:val="0"/>
          <w:numId w:val="1"/>
        </w:numPr>
      </w:pPr>
      <w:r>
        <w:t>Sal 1/4 cdta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Aguaymantos pelados 1 Taza</w:t>
      </w:r>
      <w:r/>
    </w:p>
    <w:p>
      <w:pPr>
        <w:numPr>
          <w:ilvl w:val="0"/>
          <w:numId w:val="1"/>
        </w:numPr>
      </w:pPr>
      <w:r>
        <w:t>Azúcar blanca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