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Flora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Esencia De Vainilla ½ Cucharada</w:t>
      </w:r>
      <w:r/>
    </w:p>
    <w:p>
      <w:pPr>
        <w:numPr>
          <w:ilvl w:val="0"/>
          <w:numId w:val="1"/>
        </w:numPr>
      </w:pPr>
      <w:r>
        <w:t>Huevos 2 Unidad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Dulce de membrillo 500 g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Ralladura de limón 1 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